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609" w:rsidRPr="003234A8" w:rsidRDefault="00B66401" w:rsidP="00B66401">
      <w:pPr>
        <w:tabs>
          <w:tab w:val="center" w:pos="5033"/>
          <w:tab w:val="right" w:pos="10066"/>
        </w:tabs>
        <w:ind w:right="-2"/>
        <w:rPr>
          <w:b/>
          <w:sz w:val="24"/>
          <w:szCs w:val="24"/>
        </w:rPr>
      </w:pPr>
      <w:r>
        <w:rPr>
          <w:b/>
          <w:sz w:val="24"/>
          <w:szCs w:val="24"/>
        </w:rPr>
        <w:tab/>
      </w:r>
    </w:p>
    <w:tbl>
      <w:tblPr>
        <w:tblW w:w="0" w:type="auto"/>
        <w:tblInd w:w="-72" w:type="dxa"/>
        <w:tblLayout w:type="fixed"/>
        <w:tblCellMar>
          <w:left w:w="70" w:type="dxa"/>
          <w:right w:w="70" w:type="dxa"/>
        </w:tblCellMar>
        <w:tblLook w:val="04A0"/>
      </w:tblPr>
      <w:tblGrid>
        <w:gridCol w:w="142"/>
        <w:gridCol w:w="1588"/>
        <w:gridCol w:w="577"/>
        <w:gridCol w:w="1727"/>
        <w:gridCol w:w="141"/>
      </w:tblGrid>
      <w:tr w:rsidR="00A03499" w:rsidTr="00A03499">
        <w:trPr>
          <w:trHeight w:val="3039"/>
        </w:trPr>
        <w:tc>
          <w:tcPr>
            <w:tcW w:w="4175" w:type="dxa"/>
            <w:gridSpan w:val="5"/>
          </w:tcPr>
          <w:p w:rsidR="00A03499" w:rsidRDefault="00A03499">
            <w:pPr>
              <w:jc w:val="center"/>
              <w:rPr>
                <w:b/>
                <w:sz w:val="28"/>
                <w:lang w:eastAsia="en-US"/>
              </w:rPr>
            </w:pPr>
            <w:r>
              <w:rPr>
                <w:b/>
                <w:sz w:val="28"/>
                <w:lang w:eastAsia="en-US"/>
              </w:rPr>
              <w:t>АДМИНИСТРАЦИЯ</w:t>
            </w:r>
          </w:p>
          <w:p w:rsidR="00A03499" w:rsidRDefault="00A03499">
            <w:pPr>
              <w:jc w:val="center"/>
              <w:rPr>
                <w:b/>
                <w:sz w:val="28"/>
                <w:szCs w:val="24"/>
                <w:lang w:eastAsia="en-US"/>
              </w:rPr>
            </w:pPr>
            <w:r>
              <w:rPr>
                <w:b/>
                <w:sz w:val="28"/>
                <w:lang w:eastAsia="en-US"/>
              </w:rPr>
              <w:t>МУНИЦИПАЛЬНОГО</w:t>
            </w:r>
          </w:p>
          <w:p w:rsidR="00A03499" w:rsidRDefault="00A03499">
            <w:pPr>
              <w:jc w:val="center"/>
              <w:rPr>
                <w:b/>
                <w:sz w:val="28"/>
                <w:lang w:eastAsia="en-US"/>
              </w:rPr>
            </w:pPr>
            <w:r>
              <w:rPr>
                <w:b/>
                <w:sz w:val="28"/>
                <w:lang w:eastAsia="en-US"/>
              </w:rPr>
              <w:t>ОБРАЗОВАНИЯ</w:t>
            </w:r>
          </w:p>
          <w:p w:rsidR="00A03499" w:rsidRDefault="00A03499">
            <w:pPr>
              <w:jc w:val="center"/>
              <w:rPr>
                <w:b/>
                <w:sz w:val="28"/>
                <w:lang w:eastAsia="en-US"/>
              </w:rPr>
            </w:pPr>
            <w:r>
              <w:rPr>
                <w:b/>
                <w:sz w:val="28"/>
                <w:lang w:eastAsia="en-US"/>
              </w:rPr>
              <w:t>ПРИДОЛИННЫЙ</w:t>
            </w:r>
          </w:p>
          <w:p w:rsidR="00A03499" w:rsidRDefault="00A03499">
            <w:pPr>
              <w:jc w:val="center"/>
              <w:rPr>
                <w:b/>
                <w:sz w:val="28"/>
                <w:lang w:eastAsia="en-US"/>
              </w:rPr>
            </w:pPr>
            <w:r>
              <w:rPr>
                <w:b/>
                <w:sz w:val="28"/>
                <w:lang w:eastAsia="en-US"/>
              </w:rPr>
              <w:t>СЕЛЬСОВЕТ</w:t>
            </w:r>
          </w:p>
          <w:p w:rsidR="00A03499" w:rsidRDefault="00A03499">
            <w:pPr>
              <w:jc w:val="center"/>
              <w:rPr>
                <w:b/>
                <w:sz w:val="28"/>
                <w:szCs w:val="28"/>
                <w:lang w:eastAsia="en-US"/>
              </w:rPr>
            </w:pPr>
            <w:r>
              <w:rPr>
                <w:b/>
                <w:sz w:val="28"/>
                <w:szCs w:val="28"/>
                <w:lang w:eastAsia="en-US"/>
              </w:rPr>
              <w:t>Ташлинского района</w:t>
            </w:r>
          </w:p>
          <w:p w:rsidR="00A03499" w:rsidRDefault="00A03499">
            <w:pPr>
              <w:jc w:val="center"/>
              <w:rPr>
                <w:b/>
                <w:sz w:val="28"/>
                <w:szCs w:val="28"/>
                <w:lang w:eastAsia="en-US"/>
              </w:rPr>
            </w:pPr>
            <w:r>
              <w:rPr>
                <w:b/>
                <w:sz w:val="28"/>
                <w:szCs w:val="28"/>
                <w:lang w:eastAsia="en-US"/>
              </w:rPr>
              <w:t>Оренбургской области</w:t>
            </w:r>
          </w:p>
          <w:p w:rsidR="00A03499" w:rsidRDefault="00A03499">
            <w:pPr>
              <w:jc w:val="center"/>
              <w:rPr>
                <w:sz w:val="16"/>
                <w:lang w:eastAsia="en-US"/>
              </w:rPr>
            </w:pPr>
          </w:p>
          <w:p w:rsidR="00A03499" w:rsidRDefault="00A03499">
            <w:pPr>
              <w:jc w:val="center"/>
              <w:rPr>
                <w:b/>
                <w:sz w:val="28"/>
                <w:szCs w:val="28"/>
                <w:lang w:eastAsia="en-US"/>
              </w:rPr>
            </w:pPr>
            <w:r>
              <w:rPr>
                <w:b/>
                <w:sz w:val="28"/>
                <w:szCs w:val="28"/>
                <w:lang w:eastAsia="en-US"/>
              </w:rPr>
              <w:t>П О С Т А Н О В Л Е Н И Е</w:t>
            </w:r>
          </w:p>
          <w:p w:rsidR="00A03499" w:rsidRDefault="00A03499">
            <w:pPr>
              <w:jc w:val="center"/>
              <w:rPr>
                <w:sz w:val="16"/>
                <w:szCs w:val="24"/>
                <w:lang w:eastAsia="en-US"/>
              </w:rPr>
            </w:pPr>
          </w:p>
        </w:tc>
      </w:tr>
      <w:tr w:rsidR="00A03499" w:rsidTr="00A03499">
        <w:trPr>
          <w:gridBefore w:val="1"/>
          <w:gridAfter w:val="1"/>
          <w:wBefore w:w="142" w:type="dxa"/>
          <w:wAfter w:w="141" w:type="dxa"/>
        </w:trPr>
        <w:tc>
          <w:tcPr>
            <w:tcW w:w="1588" w:type="dxa"/>
            <w:tcBorders>
              <w:top w:val="nil"/>
              <w:left w:val="nil"/>
              <w:bottom w:val="single" w:sz="6" w:space="0" w:color="auto"/>
              <w:right w:val="nil"/>
            </w:tcBorders>
          </w:tcPr>
          <w:p w:rsidR="00A03499" w:rsidRDefault="00A03499">
            <w:pPr>
              <w:rPr>
                <w:sz w:val="28"/>
                <w:szCs w:val="24"/>
                <w:lang w:eastAsia="en-US"/>
              </w:rPr>
            </w:pPr>
          </w:p>
          <w:p w:rsidR="00A03499" w:rsidRDefault="00A03499">
            <w:pPr>
              <w:rPr>
                <w:sz w:val="28"/>
                <w:szCs w:val="24"/>
                <w:lang w:eastAsia="en-US"/>
              </w:rPr>
            </w:pPr>
          </w:p>
        </w:tc>
        <w:tc>
          <w:tcPr>
            <w:tcW w:w="577" w:type="dxa"/>
            <w:hideMark/>
          </w:tcPr>
          <w:p w:rsidR="00A03499" w:rsidRDefault="00A03499">
            <w:pPr>
              <w:suppressAutoHyphens w:val="0"/>
              <w:rPr>
                <w:rFonts w:asciiTheme="minorHAnsi" w:eastAsiaTheme="minorEastAsia" w:hAnsiTheme="minorHAnsi" w:cstheme="minorBidi"/>
                <w:sz w:val="22"/>
                <w:szCs w:val="22"/>
                <w:lang w:eastAsia="ru-RU"/>
              </w:rPr>
            </w:pPr>
          </w:p>
        </w:tc>
        <w:tc>
          <w:tcPr>
            <w:tcW w:w="1727" w:type="dxa"/>
            <w:tcBorders>
              <w:top w:val="nil"/>
              <w:left w:val="nil"/>
              <w:bottom w:val="single" w:sz="6" w:space="0" w:color="auto"/>
              <w:right w:val="nil"/>
            </w:tcBorders>
          </w:tcPr>
          <w:p w:rsidR="00A03499" w:rsidRDefault="00A03499">
            <w:pPr>
              <w:jc w:val="center"/>
              <w:rPr>
                <w:sz w:val="28"/>
                <w:szCs w:val="24"/>
                <w:lang w:eastAsia="en-US"/>
              </w:rPr>
            </w:pPr>
          </w:p>
          <w:p w:rsidR="00A03499" w:rsidRPr="00313685" w:rsidRDefault="00A03499" w:rsidP="00313685">
            <w:pPr>
              <w:jc w:val="center"/>
              <w:rPr>
                <w:b/>
                <w:sz w:val="28"/>
                <w:szCs w:val="24"/>
                <w:lang w:eastAsia="en-US"/>
              </w:rPr>
            </w:pPr>
            <w:r>
              <w:rPr>
                <w:sz w:val="28"/>
                <w:szCs w:val="24"/>
                <w:lang w:eastAsia="en-US"/>
              </w:rPr>
              <w:t xml:space="preserve">№ </w:t>
            </w:r>
            <w:r w:rsidR="00313685">
              <w:rPr>
                <w:b/>
                <w:sz w:val="28"/>
                <w:szCs w:val="24"/>
                <w:lang w:eastAsia="en-US"/>
              </w:rPr>
              <w:t>ПРОЕКТ</w:t>
            </w:r>
          </w:p>
        </w:tc>
      </w:tr>
      <w:tr w:rsidR="00A03499" w:rsidTr="00A03499">
        <w:tc>
          <w:tcPr>
            <w:tcW w:w="4175" w:type="dxa"/>
            <w:gridSpan w:val="5"/>
            <w:hideMark/>
          </w:tcPr>
          <w:p w:rsidR="00A03499" w:rsidRDefault="00011142">
            <w:pPr>
              <w:jc w:val="center"/>
              <w:rPr>
                <w:b/>
                <w:sz w:val="24"/>
                <w:szCs w:val="24"/>
                <w:lang w:eastAsia="en-US"/>
              </w:rPr>
            </w:pPr>
            <w:r w:rsidRPr="00011142">
              <w:rPr>
                <w:noProof/>
                <w:sz w:val="28"/>
                <w:szCs w:val="24"/>
                <w:lang w:eastAsia="ru-RU"/>
              </w:rPr>
              <w:pict>
                <v:line id="_x0000_s1027" style="position:absolute;left:0;text-align:left;z-index:251659264;mso-position-horizontal-relative:text;mso-position-vertical-relative:text" from="287.95pt,9.4pt" to="287.95pt,19.8pt" o:allowincell="f">
                  <v:stroke startarrowwidth="narrow" startarrowlength="short" endarrowwidth="narrow" endarrowlength="short"/>
                </v:line>
              </w:pict>
            </w:r>
            <w:r w:rsidRPr="00011142">
              <w:rPr>
                <w:noProof/>
                <w:sz w:val="28"/>
                <w:szCs w:val="28"/>
                <w:lang w:eastAsia="ru-RU"/>
              </w:rPr>
              <w:pict>
                <v:line id="_x0000_s1026" style="position:absolute;left:0;text-align:left;z-index:251658240;mso-position-horizontal-relative:text;mso-position-vertical-relative:text" from="266.6pt,9.35pt" to="287.95pt,9.4pt" o:allowincell="f">
                  <v:stroke startarrowwidth="narrow" startarrowlength="short" endarrowwidth="narrow" endarrowlength="short"/>
                </v:line>
              </w:pict>
            </w:r>
            <w:r w:rsidR="00A03499">
              <w:rPr>
                <w:b/>
                <w:lang w:eastAsia="en-US"/>
              </w:rPr>
              <w:t>п. Придолинный</w:t>
            </w:r>
          </w:p>
        </w:tc>
      </w:tr>
    </w:tbl>
    <w:p w:rsidR="00A03499" w:rsidRPr="00A03499" w:rsidRDefault="00011142" w:rsidP="00A03499">
      <w:pPr>
        <w:jc w:val="both"/>
        <w:rPr>
          <w:sz w:val="28"/>
          <w:szCs w:val="28"/>
        </w:rPr>
      </w:pPr>
      <w:r w:rsidRPr="00011142">
        <w:rPr>
          <w:noProof/>
          <w:sz w:val="28"/>
          <w:szCs w:val="24"/>
          <w:lang w:eastAsia="ru-RU"/>
        </w:rPr>
        <w:pict>
          <v:line id="_x0000_s1029" style="position:absolute;left:0;text-align:left;z-index:251661312;mso-position-horizontal-relative:text;mso-position-vertical-relative:text" from="-8.95pt,1.1pt" to="-8.95pt,11.5pt" o:allowincell="f">
            <v:stroke startarrowwidth="narrow" startarrowlength="short" endarrowwidth="narrow" endarrowlength="short"/>
          </v:line>
        </w:pict>
      </w:r>
      <w:r w:rsidRPr="00011142">
        <w:rPr>
          <w:noProof/>
          <w:sz w:val="28"/>
          <w:szCs w:val="24"/>
          <w:lang w:eastAsia="ru-RU"/>
        </w:rPr>
        <w:pict>
          <v:line id="_x0000_s1028" style="position:absolute;left:0;text-align:left;z-index:251660288;mso-position-horizontal-relative:text;mso-position-vertical-relative:text" from="-8.95pt,.95pt" to="12.4pt,1pt" o:allowincell="f">
            <v:stroke startarrowwidth="narrow" startarrowlength="short" endarrowwidth="narrow" endarrowlength="short"/>
          </v:line>
        </w:pict>
      </w:r>
      <w:r w:rsidR="00A03499" w:rsidRPr="00A03499">
        <w:rPr>
          <w:sz w:val="28"/>
          <w:szCs w:val="28"/>
        </w:rPr>
        <w:t>Об утверждении формы проверочного листа</w:t>
      </w:r>
    </w:p>
    <w:p w:rsidR="00A03499" w:rsidRPr="00A03499" w:rsidRDefault="00A03499" w:rsidP="00A03499">
      <w:pPr>
        <w:jc w:val="both"/>
        <w:rPr>
          <w:sz w:val="28"/>
          <w:szCs w:val="28"/>
        </w:rPr>
      </w:pPr>
      <w:r w:rsidRPr="00A03499">
        <w:rPr>
          <w:sz w:val="28"/>
          <w:szCs w:val="28"/>
        </w:rPr>
        <w:t xml:space="preserve"> (список контрольных вопросов), применяемого</w:t>
      </w:r>
    </w:p>
    <w:p w:rsidR="00A03499" w:rsidRPr="00A03499" w:rsidRDefault="00A03499" w:rsidP="00A03499">
      <w:pPr>
        <w:jc w:val="both"/>
        <w:rPr>
          <w:sz w:val="28"/>
          <w:szCs w:val="28"/>
        </w:rPr>
      </w:pPr>
      <w:r w:rsidRPr="00A03499">
        <w:rPr>
          <w:sz w:val="28"/>
          <w:szCs w:val="28"/>
        </w:rPr>
        <w:t xml:space="preserve"> при осуществлении муниципального  контроля в </w:t>
      </w:r>
    </w:p>
    <w:p w:rsidR="00A03499" w:rsidRPr="00A03499" w:rsidRDefault="00A03499" w:rsidP="00A03499">
      <w:pPr>
        <w:jc w:val="both"/>
        <w:rPr>
          <w:sz w:val="28"/>
          <w:szCs w:val="28"/>
        </w:rPr>
      </w:pPr>
      <w:r w:rsidRPr="00A03499">
        <w:rPr>
          <w:sz w:val="28"/>
          <w:szCs w:val="28"/>
        </w:rPr>
        <w:t>сфере благоустройства на территории</w:t>
      </w:r>
    </w:p>
    <w:p w:rsidR="00A03499" w:rsidRPr="00A03499" w:rsidRDefault="00A03499" w:rsidP="00A03499">
      <w:pPr>
        <w:jc w:val="both"/>
        <w:rPr>
          <w:bCs/>
          <w:color w:val="000000" w:themeColor="text1"/>
          <w:sz w:val="28"/>
          <w:szCs w:val="28"/>
        </w:rPr>
      </w:pPr>
      <w:r w:rsidRPr="00A03499">
        <w:rPr>
          <w:sz w:val="28"/>
          <w:szCs w:val="28"/>
        </w:rPr>
        <w:t xml:space="preserve"> </w:t>
      </w:r>
      <w:r w:rsidRPr="00A03499">
        <w:rPr>
          <w:bCs/>
          <w:color w:val="000000" w:themeColor="text1"/>
          <w:sz w:val="28"/>
          <w:szCs w:val="28"/>
        </w:rPr>
        <w:t>муниципального образования Придолинный</w:t>
      </w:r>
    </w:p>
    <w:p w:rsidR="00A03499" w:rsidRPr="00A03499" w:rsidRDefault="00A03499" w:rsidP="00A03499">
      <w:pPr>
        <w:jc w:val="both"/>
        <w:rPr>
          <w:bCs/>
          <w:color w:val="000000" w:themeColor="text1"/>
          <w:sz w:val="28"/>
          <w:szCs w:val="28"/>
        </w:rPr>
      </w:pPr>
      <w:r w:rsidRPr="00A03499">
        <w:rPr>
          <w:bCs/>
          <w:color w:val="000000" w:themeColor="text1"/>
          <w:sz w:val="28"/>
          <w:szCs w:val="28"/>
        </w:rPr>
        <w:t xml:space="preserve">сельсовета Ташлинского района Оренбургской </w:t>
      </w:r>
    </w:p>
    <w:p w:rsidR="00A03499" w:rsidRPr="00B8709D" w:rsidRDefault="00A03499" w:rsidP="00A03499">
      <w:pPr>
        <w:jc w:val="both"/>
        <w:rPr>
          <w:sz w:val="22"/>
          <w:szCs w:val="22"/>
        </w:rPr>
      </w:pPr>
      <w:r w:rsidRPr="00A03499">
        <w:rPr>
          <w:bCs/>
          <w:color w:val="000000" w:themeColor="text1"/>
          <w:sz w:val="28"/>
          <w:szCs w:val="28"/>
        </w:rPr>
        <w:t>области</w:t>
      </w:r>
    </w:p>
    <w:p w:rsidR="00B8709D" w:rsidRDefault="00B8709D" w:rsidP="00E80979">
      <w:pPr>
        <w:shd w:val="clear" w:color="auto" w:fill="FFFFFF"/>
        <w:ind w:firstLine="851"/>
        <w:jc w:val="both"/>
        <w:rPr>
          <w:color w:val="000000"/>
          <w:sz w:val="28"/>
          <w:szCs w:val="28"/>
        </w:rPr>
      </w:pPr>
    </w:p>
    <w:p w:rsidR="00E80979"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Pr>
          <w:sz w:val="28"/>
          <w:szCs w:val="28"/>
        </w:rPr>
        <w:t xml:space="preserve">  </w:t>
      </w:r>
      <w:r w:rsidR="009F1CC2">
        <w:rPr>
          <w:sz w:val="28"/>
          <w:szCs w:val="28"/>
        </w:rPr>
        <w:t>Придолинного сельсовета</w:t>
      </w:r>
    </w:p>
    <w:p w:rsidR="00887344" w:rsidRDefault="00887344" w:rsidP="008570E2">
      <w:pPr>
        <w:pStyle w:val="aa"/>
        <w:ind w:firstLine="0"/>
        <w:jc w:val="left"/>
        <w:rPr>
          <w:b/>
          <w:color w:val="000000"/>
          <w:szCs w:val="28"/>
        </w:rPr>
      </w:pPr>
      <w:r w:rsidRPr="00CA2DFC">
        <w:rPr>
          <w:b/>
          <w:color w:val="000000"/>
          <w:szCs w:val="28"/>
        </w:rPr>
        <w:t>п о с т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9F1CC2">
        <w:rPr>
          <w:sz w:val="28"/>
          <w:szCs w:val="28"/>
        </w:rPr>
        <w:t>Придолинный сельсовет</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Администрации </w:t>
      </w:r>
      <w:r w:rsidR="009F1CC2">
        <w:rPr>
          <w:sz w:val="28"/>
          <w:szCs w:val="28"/>
        </w:rPr>
        <w:t>Ташлинского района</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9F1CC2">
        <w:rPr>
          <w:sz w:val="28"/>
          <w:szCs w:val="28"/>
        </w:rPr>
        <w:t>1 марта 2022 г</w:t>
      </w:r>
      <w:r w:rsidR="00887344" w:rsidRPr="009F1CC2">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9F1CC2">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Pr>
          <w:sz w:val="28"/>
          <w:szCs w:val="28"/>
        </w:rPr>
        <w:t xml:space="preserve">                                                        </w:t>
      </w:r>
      <w:r w:rsidR="009F1CC2">
        <w:rPr>
          <w:sz w:val="28"/>
          <w:szCs w:val="28"/>
        </w:rPr>
        <w:t>Д.М.Горбунова</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9F1CC2" w:rsidP="00A12658">
            <w:pPr>
              <w:tabs>
                <w:tab w:val="left" w:pos="5985"/>
              </w:tabs>
              <w:jc w:val="center"/>
              <w:rPr>
                <w:sz w:val="24"/>
                <w:szCs w:val="24"/>
              </w:rPr>
            </w:pPr>
            <w:r>
              <w:rPr>
                <w:sz w:val="24"/>
                <w:szCs w:val="24"/>
              </w:rPr>
              <w:t>Придолинного сельсовета</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муниципального  контроля</w:t>
      </w:r>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r w:rsidR="009F1CC2">
        <w:rPr>
          <w:b/>
          <w:sz w:val="28"/>
          <w:szCs w:val="28"/>
        </w:rPr>
        <w:t xml:space="preserve">Придолинный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проведении </w:t>
      </w:r>
      <w:r w:rsidRPr="00887344">
        <w:rPr>
          <w:b w:val="0"/>
          <w:lang w:eastAsia="en-US"/>
        </w:rPr>
        <w:t xml:space="preserve">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8570E2">
        <w:rPr>
          <w:b w:val="0"/>
          <w:lang w:eastAsia="en-US"/>
        </w:rPr>
        <w:t>____________________________________</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3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Соблюдаются ли юридическими  и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Соблюдается ли порядок участия юридических и физических лиц в содержании и благоустройстве прилегающих  территорий?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 5.1.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Соблюдаются ли основные требования к обращению с отходами, установленные  Правилами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включая световую рекламу, архитектурно-художественное освещение и   праздничную подсветку?</w:t>
            </w:r>
            <w:r w:rsidRPr="001A32C0">
              <w:rPr>
                <w:spacing w:val="-5"/>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Раздел 11  Правил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12  Правил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к </w:t>
            </w:r>
            <w:r w:rsidRPr="00941126">
              <w:rPr>
                <w:sz w:val="22"/>
                <w:szCs w:val="22"/>
              </w:rPr>
              <w:t xml:space="preserve"> вырубке,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Пункт 12.6-12.8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Пункт 2.10.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r w:rsidR="00F31F60" w:rsidRPr="003B4CCB">
              <w:rPr>
                <w:lang w:eastAsia="en-US"/>
              </w:rPr>
              <w:t xml:space="preserve">   (подпись)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(указывается дата заполнения</w:t>
      </w:r>
      <w:r w:rsidRPr="00915F46">
        <w:rPr>
          <w:lang w:eastAsia="ru-RU"/>
        </w:rPr>
        <w:t xml:space="preserve">  </w:t>
      </w:r>
      <w:r w:rsidR="003B4CCB" w:rsidRPr="00915F46">
        <w:rPr>
          <w:lang w:eastAsia="ru-RU"/>
        </w:rPr>
        <w:t>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48" w:rsidRDefault="00611048">
      <w:r>
        <w:separator/>
      </w:r>
    </w:p>
  </w:endnote>
  <w:endnote w:type="continuationSeparator" w:id="1">
    <w:p w:rsidR="00611048" w:rsidRDefault="00611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011142"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48" w:rsidRDefault="00611048">
      <w:r>
        <w:separator/>
      </w:r>
    </w:p>
  </w:footnote>
  <w:footnote w:type="continuationSeparator" w:id="1">
    <w:p w:rsidR="00611048" w:rsidRDefault="00611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11142"/>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685"/>
    <w:rsid w:val="00313739"/>
    <w:rsid w:val="00314C74"/>
    <w:rsid w:val="00314CE9"/>
    <w:rsid w:val="00315E8C"/>
    <w:rsid w:val="00315F0D"/>
    <w:rsid w:val="00317B53"/>
    <w:rsid w:val="00320868"/>
    <w:rsid w:val="003209E6"/>
    <w:rsid w:val="003216CB"/>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2B8"/>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104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4E74"/>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1CC2"/>
    <w:rsid w:val="009F4B9A"/>
    <w:rsid w:val="009F6FC0"/>
    <w:rsid w:val="00A00091"/>
    <w:rsid w:val="00A03298"/>
    <w:rsid w:val="00A03499"/>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5482A"/>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4F1B"/>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562983595">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FE-7F7E-4032-B60E-00E1C6E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4294927395</TotalTime>
  <Pages>1</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buh</cp:lastModifiedBy>
  <cp:revision>33</cp:revision>
  <cp:lastPrinted>2021-11-30T06:11:00Z</cp:lastPrinted>
  <dcterms:created xsi:type="dcterms:W3CDTF">2021-10-28T07:25:00Z</dcterms:created>
  <dcterms:modified xsi:type="dcterms:W3CDTF">2022-02-18T06:34:00Z</dcterms:modified>
</cp:coreProperties>
</file>